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3AAC" w14:textId="77777777" w:rsidR="006E56C8" w:rsidRPr="00A3101A" w:rsidRDefault="006E56C8" w:rsidP="006E56C8">
      <w:pPr>
        <w:jc w:val="center"/>
        <w:rPr>
          <w:b/>
          <w:bCs/>
          <w:color w:val="4472C4" w:themeColor="accent1"/>
          <w:sz w:val="48"/>
          <w:szCs w:val="48"/>
        </w:rPr>
      </w:pPr>
      <w:r w:rsidRPr="00A3101A">
        <w:rPr>
          <w:b/>
          <w:bCs/>
          <w:color w:val="4472C4" w:themeColor="accent1"/>
          <w:sz w:val="48"/>
          <w:szCs w:val="48"/>
        </w:rPr>
        <w:t>Obec Vidice</w:t>
      </w:r>
    </w:p>
    <w:p w14:paraId="1D66BF23" w14:textId="77777777" w:rsidR="006E56C8" w:rsidRPr="00A3101A" w:rsidRDefault="006E56C8" w:rsidP="006E56C8">
      <w:pPr>
        <w:jc w:val="center"/>
        <w:rPr>
          <w:sz w:val="48"/>
          <w:szCs w:val="48"/>
        </w:rPr>
      </w:pPr>
      <w:r w:rsidRPr="00A3101A">
        <w:rPr>
          <w:sz w:val="48"/>
          <w:szCs w:val="48"/>
        </w:rPr>
        <w:t>pořádá pro občany</w:t>
      </w:r>
    </w:p>
    <w:p w14:paraId="09BF75B7" w14:textId="77777777" w:rsidR="006E56C8" w:rsidRPr="00A3101A" w:rsidRDefault="006E56C8" w:rsidP="006E56C8">
      <w:pPr>
        <w:jc w:val="center"/>
        <w:rPr>
          <w:i/>
          <w:iCs/>
          <w:caps/>
          <w:sz w:val="48"/>
          <w:szCs w:val="48"/>
        </w:rPr>
      </w:pPr>
      <w:r w:rsidRPr="00A3101A">
        <w:rPr>
          <w:b/>
          <w:bCs/>
          <w:i/>
          <w:iCs/>
          <w:caps/>
          <w:sz w:val="48"/>
          <w:szCs w:val="48"/>
        </w:rPr>
        <w:t>sběr nebezpečného odpadu</w:t>
      </w:r>
    </w:p>
    <w:p w14:paraId="11139259" w14:textId="77777777" w:rsidR="006E56C8" w:rsidRPr="00A3101A" w:rsidRDefault="006E56C8" w:rsidP="00A3101A">
      <w:pPr>
        <w:jc w:val="center"/>
        <w:rPr>
          <w:sz w:val="48"/>
          <w:szCs w:val="48"/>
        </w:rPr>
      </w:pPr>
      <w:r w:rsidRPr="00A3101A">
        <w:rPr>
          <w:sz w:val="48"/>
          <w:szCs w:val="48"/>
        </w:rPr>
        <w:t>dne:</w:t>
      </w:r>
    </w:p>
    <w:p w14:paraId="36E221E5" w14:textId="32021CB2" w:rsidR="006E56C8" w:rsidRPr="00A3101A" w:rsidRDefault="00A3101A" w:rsidP="00A3101A">
      <w:pPr>
        <w:pStyle w:val="Odstavecseseznamem"/>
        <w:numPr>
          <w:ilvl w:val="0"/>
          <w:numId w:val="1"/>
        </w:numPr>
        <w:rPr>
          <w:color w:val="4472C4" w:themeColor="accent1"/>
          <w:sz w:val="96"/>
          <w:szCs w:val="96"/>
        </w:rPr>
      </w:pPr>
      <w:r w:rsidRPr="00A3101A">
        <w:rPr>
          <w:color w:val="4472C4" w:themeColor="accent1"/>
          <w:sz w:val="96"/>
          <w:szCs w:val="96"/>
        </w:rPr>
        <w:t>1</w:t>
      </w:r>
      <w:r w:rsidR="006E56C8" w:rsidRPr="00A3101A">
        <w:rPr>
          <w:color w:val="4472C4" w:themeColor="accent1"/>
          <w:sz w:val="96"/>
          <w:szCs w:val="96"/>
        </w:rPr>
        <w:t>9.</w:t>
      </w:r>
      <w:r w:rsidRPr="00A3101A">
        <w:rPr>
          <w:color w:val="4472C4" w:themeColor="accent1"/>
          <w:sz w:val="96"/>
          <w:szCs w:val="96"/>
        </w:rPr>
        <w:t>května</w:t>
      </w:r>
      <w:r w:rsidR="006E56C8" w:rsidRPr="00A3101A">
        <w:rPr>
          <w:color w:val="4472C4" w:themeColor="accent1"/>
          <w:sz w:val="96"/>
          <w:szCs w:val="96"/>
        </w:rPr>
        <w:t xml:space="preserve"> 202</w:t>
      </w:r>
      <w:r w:rsidRPr="00A3101A">
        <w:rPr>
          <w:color w:val="4472C4" w:themeColor="accent1"/>
          <w:sz w:val="96"/>
          <w:szCs w:val="96"/>
        </w:rPr>
        <w:t>2</w:t>
      </w:r>
    </w:p>
    <w:p w14:paraId="16139848" w14:textId="158F6C28" w:rsidR="00A3101A" w:rsidRPr="00A3101A" w:rsidRDefault="00A3101A" w:rsidP="00A3101A">
      <w:pPr>
        <w:pStyle w:val="Odstavecseseznamem"/>
        <w:numPr>
          <w:ilvl w:val="0"/>
          <w:numId w:val="1"/>
        </w:numPr>
        <w:rPr>
          <w:color w:val="4472C4" w:themeColor="accent1"/>
          <w:sz w:val="96"/>
          <w:szCs w:val="96"/>
        </w:rPr>
      </w:pPr>
      <w:r w:rsidRPr="00A3101A">
        <w:rPr>
          <w:color w:val="4472C4" w:themeColor="accent1"/>
          <w:sz w:val="96"/>
          <w:szCs w:val="96"/>
        </w:rPr>
        <w:t>5.října 2022</w:t>
      </w:r>
    </w:p>
    <w:p w14:paraId="1C3B258F" w14:textId="77777777" w:rsidR="006E56C8" w:rsidRPr="002A5540" w:rsidRDefault="006E56C8" w:rsidP="006E56C8">
      <w:pPr>
        <w:jc w:val="center"/>
        <w:rPr>
          <w:b/>
          <w:bCs/>
          <w:color w:val="4472C4" w:themeColor="accent1"/>
          <w:sz w:val="28"/>
          <w:szCs w:val="28"/>
        </w:rPr>
      </w:pPr>
      <w:r w:rsidRPr="002A5540">
        <w:rPr>
          <w:b/>
          <w:bCs/>
          <w:color w:val="4472C4" w:themeColor="accent1"/>
          <w:sz w:val="28"/>
          <w:szCs w:val="28"/>
        </w:rPr>
        <w:t>Odpad prosím odkládejte před své domy. Sběr bude probíhat systémem dům od domu.</w:t>
      </w:r>
    </w:p>
    <w:p w14:paraId="0C5CED12" w14:textId="241067FD" w:rsidR="006E56C8" w:rsidRPr="00A75330" w:rsidRDefault="006E56C8" w:rsidP="00A75330">
      <w:pPr>
        <w:jc w:val="center"/>
        <w:rPr>
          <w:b/>
          <w:bCs/>
          <w:caps/>
          <w:color w:val="4472C4" w:themeColor="accent1"/>
          <w:sz w:val="28"/>
          <w:szCs w:val="28"/>
        </w:rPr>
      </w:pPr>
      <w:r w:rsidRPr="002A5540">
        <w:rPr>
          <w:b/>
          <w:bCs/>
          <w:caps/>
          <w:color w:val="4472C4" w:themeColor="accent1"/>
          <w:sz w:val="28"/>
          <w:szCs w:val="28"/>
        </w:rPr>
        <w:t xml:space="preserve"> Odpad neodkládejte na stanoviště s kontejnery!</w:t>
      </w:r>
    </w:p>
    <w:p w14:paraId="63FF7220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Čistící prostředky:</w:t>
      </w:r>
      <w:r w:rsidRPr="002A5540">
        <w:rPr>
          <w:sz w:val="24"/>
          <w:szCs w:val="24"/>
        </w:rPr>
        <w:t xml:space="preserve"> pro toalety a tekuté odpady, pro sanitární keramiku, na leštění nábytku, prací a bělící prostředky, chemikálie pro provoz a údržbu bazény …</w:t>
      </w:r>
    </w:p>
    <w:p w14:paraId="59CA245E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Automobilové prostředky:</w:t>
      </w:r>
      <w:r w:rsidRPr="002A5540">
        <w:rPr>
          <w:sz w:val="24"/>
          <w:szCs w:val="24"/>
        </w:rPr>
        <w:t xml:space="preserve"> motorové oleje, autobaterie, čističe karburátorů, brzdové a převodové kapaliny, nemrznoucí směsi …</w:t>
      </w:r>
    </w:p>
    <w:p w14:paraId="3AE215D2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Zahradnické potřeby:</w:t>
      </w:r>
      <w:r w:rsidRPr="002A5540">
        <w:rPr>
          <w:sz w:val="24"/>
          <w:szCs w:val="24"/>
        </w:rPr>
        <w:t xml:space="preserve"> herbicidy, fungicidy, mořidla …</w:t>
      </w:r>
    </w:p>
    <w:p w14:paraId="0E6BF3CE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Domácí pesticidy:</w:t>
      </w:r>
      <w:r w:rsidRPr="002A5540">
        <w:rPr>
          <w:sz w:val="24"/>
          <w:szCs w:val="24"/>
        </w:rPr>
        <w:t xml:space="preserve"> prostředky pro deratizaci, protimolové tablety a spreje, repelenty a spreje proti obtížnému hmyzu</w:t>
      </w:r>
    </w:p>
    <w:p w14:paraId="5E74E97F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Domácí dílny:</w:t>
      </w:r>
      <w:r w:rsidRPr="002A5540">
        <w:rPr>
          <w:sz w:val="24"/>
          <w:szCs w:val="24"/>
        </w:rPr>
        <w:t xml:space="preserve"> lepidla a tmely, barvy a laky, ředidla a rozpouštědla, fotochemikálie, odstraňovače barev a laků</w:t>
      </w:r>
    </w:p>
    <w:p w14:paraId="4B222E1C" w14:textId="00006ACE" w:rsidR="006E56C8" w:rsidRDefault="006E56C8" w:rsidP="002A5540">
      <w:pPr>
        <w:jc w:val="both"/>
      </w:pPr>
      <w:r w:rsidRPr="002A5540">
        <w:rPr>
          <w:sz w:val="24"/>
          <w:szCs w:val="24"/>
          <w:u w:val="single"/>
        </w:rPr>
        <w:t>Ostatní:</w:t>
      </w:r>
      <w:r w:rsidRPr="002A5540">
        <w:rPr>
          <w:sz w:val="24"/>
          <w:szCs w:val="24"/>
        </w:rPr>
        <w:t xml:space="preserve"> přenosné baterie, rtuťnaté teploměry</w:t>
      </w:r>
      <w:r>
        <w:tab/>
      </w:r>
    </w:p>
    <w:p w14:paraId="2B0E051A" w14:textId="53E68CFD" w:rsidR="00A75330" w:rsidRDefault="00A75330" w:rsidP="002A5540">
      <w:pPr>
        <w:jc w:val="both"/>
      </w:pPr>
    </w:p>
    <w:p w14:paraId="4EBBA5AB" w14:textId="1102C213" w:rsidR="00A75330" w:rsidRPr="00A3101A" w:rsidRDefault="00A75330" w:rsidP="00A3101A">
      <w:pPr>
        <w:jc w:val="center"/>
        <w:rPr>
          <w:b/>
          <w:bCs/>
          <w:caps/>
          <w:color w:val="FF0000"/>
          <w:sz w:val="36"/>
          <w:szCs w:val="36"/>
        </w:rPr>
      </w:pPr>
      <w:r w:rsidRPr="00A3101A">
        <w:rPr>
          <w:b/>
          <w:bCs/>
          <w:caps/>
          <w:color w:val="FF0000"/>
          <w:sz w:val="36"/>
          <w:szCs w:val="36"/>
        </w:rPr>
        <w:t xml:space="preserve">Upozorňujeme </w:t>
      </w:r>
      <w:r w:rsidR="00A02E87" w:rsidRPr="00A3101A">
        <w:rPr>
          <w:b/>
          <w:bCs/>
          <w:caps/>
          <w:color w:val="FF0000"/>
          <w:sz w:val="36"/>
          <w:szCs w:val="36"/>
        </w:rPr>
        <w:t xml:space="preserve">občany, </w:t>
      </w:r>
      <w:r w:rsidRPr="00A3101A">
        <w:rPr>
          <w:b/>
          <w:bCs/>
          <w:caps/>
          <w:color w:val="FF0000"/>
          <w:sz w:val="36"/>
          <w:szCs w:val="36"/>
        </w:rPr>
        <w:t>že</w:t>
      </w:r>
      <w:r w:rsidR="00A02E87" w:rsidRPr="00A3101A">
        <w:rPr>
          <w:b/>
          <w:bCs/>
          <w:caps/>
          <w:color w:val="FF0000"/>
          <w:sz w:val="36"/>
          <w:szCs w:val="36"/>
        </w:rPr>
        <w:t xml:space="preserve"> do nebezpečného odpadu </w:t>
      </w:r>
      <w:r w:rsidRPr="00A3101A">
        <w:rPr>
          <w:b/>
          <w:bCs/>
          <w:caps/>
          <w:color w:val="FF0000"/>
          <w:sz w:val="36"/>
          <w:szCs w:val="36"/>
        </w:rPr>
        <w:t>nelze ukládat pneumatiky!</w:t>
      </w:r>
    </w:p>
    <w:sectPr w:rsidR="00A75330" w:rsidRPr="00A3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47D56"/>
    <w:multiLevelType w:val="hybridMultilevel"/>
    <w:tmpl w:val="A566D7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5F"/>
    <w:rsid w:val="00093D51"/>
    <w:rsid w:val="002A5540"/>
    <w:rsid w:val="006E56C8"/>
    <w:rsid w:val="00761296"/>
    <w:rsid w:val="00A02E87"/>
    <w:rsid w:val="00A3101A"/>
    <w:rsid w:val="00A75330"/>
    <w:rsid w:val="00DC78D6"/>
    <w:rsid w:val="00E5265F"/>
    <w:rsid w:val="00E74CB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33E8"/>
  <w15:chartTrackingRefBased/>
  <w15:docId w15:val="{D3F8C5B1-E119-46DD-BD15-32AF5B4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hospodarka@obecvidice.cz</dc:creator>
  <cp:keywords/>
  <dc:description/>
  <cp:lastModifiedBy>hospodarka@obecvidice.cz</cp:lastModifiedBy>
  <cp:revision>14</cp:revision>
  <cp:lastPrinted>2022-05-09T09:39:00Z</cp:lastPrinted>
  <dcterms:created xsi:type="dcterms:W3CDTF">2021-04-12T08:33:00Z</dcterms:created>
  <dcterms:modified xsi:type="dcterms:W3CDTF">2022-05-09T09:39:00Z</dcterms:modified>
</cp:coreProperties>
</file>